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rPr>
          <w:rFonts w:ascii="Merriweather" w:cs="Merriweather" w:eastAsia="Merriweather" w:hAnsi="Merriweather"/>
        </w:rPr>
      </w:pPr>
      <w:bookmarkStart w:colFirst="0" w:colLast="0" w:name="_k8jr0ewr1vlt" w:id="0"/>
      <w:bookmarkEnd w:id="0"/>
      <w:r w:rsidDel="00000000" w:rsidR="00000000" w:rsidRPr="00000000">
        <w:rPr>
          <w:rFonts w:ascii="Merriweather" w:cs="Merriweather" w:eastAsia="Merriweather" w:hAnsi="Merriweather"/>
          <w:rtl w:val="0"/>
        </w:rPr>
        <w:t xml:space="preserve">Steen, papier, schaar</w:t>
      </w:r>
    </w:p>
    <w:p w:rsidR="00000000" w:rsidDel="00000000" w:rsidP="00000000" w:rsidRDefault="00000000" w:rsidRPr="00000000" w14:paraId="00000001">
      <w:pP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02">
      <w:pPr>
        <w:rPr>
          <w:rFonts w:ascii="Merriweather" w:cs="Merriweather" w:eastAsia="Merriweather" w:hAnsi="Merriweather"/>
        </w:rPr>
      </w:pPr>
      <w:r w:rsidDel="00000000" w:rsidR="00000000" w:rsidRPr="00000000">
        <w:rPr>
          <w:rFonts w:ascii="Merriweather" w:cs="Merriweather" w:eastAsia="Merriweather" w:hAnsi="Merriweather"/>
          <w:rtl w:val="0"/>
        </w:rPr>
        <w:t xml:space="preserve">Zet een pion, ander object of kruisje bij de start. Speel steen, papier, schaar met elkaar. Degene die wint mag 1 plekje dichter naar de finish, maar moet nog wel eerst de som invullen. Herhaal dit tot er iemand bij de finish komt. Degene die als eerste bij de finish is, wint! Veel plezier!</w:t>
      </w:r>
    </w:p>
    <w:p w:rsidR="00000000" w:rsidDel="00000000" w:rsidP="00000000" w:rsidRDefault="00000000" w:rsidRPr="00000000" w14:paraId="00000003">
      <w:pPr>
        <w:rPr>
          <w:rFonts w:ascii="Merriweather" w:cs="Merriweather" w:eastAsia="Merriweather" w:hAnsi="Merriweathe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d9ead3"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Finish</w:t>
            </w:r>
          </w:p>
        </w:tc>
        <w:tc>
          <w:tcPr>
            <w:shd w:fill="d9ead3"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Finish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30 m = _____ dm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before="200" w:line="276" w:lineRule="auto"/>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4 m = _____ cm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5 m = _____ mm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before="200" w:line="276" w:lineRule="auto"/>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50 dm = _____ cm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6 hm = _____ dam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before="200" w:line="276" w:lineRule="auto"/>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8 km = _____ 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90 m = _____ cm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before="200" w:line="276" w:lineRule="auto"/>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700 dam = _____ hm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6 km = _____ 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before="200" w:line="276" w:lineRule="auto"/>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80 km = _____ 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400 cm = _____ 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6 km = _____ dam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500 cm = _____ dm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7 km = _____ hm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400 m = _____ dam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4 dm = _____ mm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500 dm = _____ 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60 mm = _____ cm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1000 cm = _____ 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center"/>
              <w:rPr>
                <w:rFonts w:ascii="Merriweather" w:cs="Merriweather" w:eastAsia="Merriweather" w:hAnsi="Merriweather"/>
                <w:sz w:val="28"/>
                <w:szCs w:val="28"/>
              </w:rPr>
            </w:pPr>
            <w:r w:rsidDel="00000000" w:rsidR="00000000" w:rsidRPr="00000000">
              <w:rPr>
                <w:rFonts w:ascii="Merriweather" w:cs="Merriweather" w:eastAsia="Merriweather" w:hAnsi="Merriweather"/>
                <w:sz w:val="28"/>
                <w:szCs w:val="28"/>
                <w:rtl w:val="0"/>
              </w:rPr>
              <w:t xml:space="preserve">500 cm = _____ m</w:t>
            </w:r>
          </w:p>
        </w:tc>
      </w:tr>
      <w:tr>
        <w:tc>
          <w:tcPr>
            <w:shd w:fill="fce5cd"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Start</w:t>
            </w:r>
          </w:p>
        </w:tc>
        <w:tc>
          <w:tcPr>
            <w:shd w:fill="fce5cd"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480" w:lineRule="auto"/>
              <w:ind w:left="0" w:right="0" w:firstLine="0"/>
              <w:jc w:val="center"/>
              <w:rPr>
                <w:rFonts w:ascii="Merriweather" w:cs="Merriweather" w:eastAsia="Merriweather" w:hAnsi="Merriweather"/>
                <w:b w:val="1"/>
                <w:sz w:val="28"/>
                <w:szCs w:val="28"/>
              </w:rPr>
            </w:pPr>
            <w:r w:rsidDel="00000000" w:rsidR="00000000" w:rsidRPr="00000000">
              <w:rPr>
                <w:rFonts w:ascii="Merriweather" w:cs="Merriweather" w:eastAsia="Merriweather" w:hAnsi="Merriweather"/>
                <w:b w:val="1"/>
                <w:sz w:val="28"/>
                <w:szCs w:val="28"/>
                <w:rtl w:val="0"/>
              </w:rPr>
              <w:t xml:space="preserve">Start</w:t>
            </w:r>
          </w:p>
        </w:tc>
      </w:tr>
    </w:tbl>
    <w:p w:rsidR="00000000" w:rsidDel="00000000" w:rsidP="00000000" w:rsidRDefault="00000000" w:rsidRPr="00000000" w14:paraId="0000001C">
      <w:pPr>
        <w:rPr>
          <w:rFonts w:ascii="Merriweather" w:cs="Merriweather" w:eastAsia="Merriweather" w:hAnsi="Merriweather"/>
        </w:rPr>
      </w:pPr>
      <w:r w:rsidDel="00000000" w:rsidR="00000000" w:rsidRPr="00000000">
        <w:rPr>
          <w:rtl w:val="0"/>
        </w:rPr>
      </w:r>
    </w:p>
    <w:sectPr>
      <w:headerReference r:id="rId6" w:type="default"/>
      <w:footerReference r:id="rId7"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center"/>
      <w:rPr/>
    </w:pPr>
    <w:r w:rsidDel="00000000" w:rsidR="00000000" w:rsidRPr="00000000">
      <w:rPr>
        <w:rtl w:val="0"/>
      </w:rPr>
      <w:t xml:space="preserve">© www.jufmaike.nl</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D">
    <w:pPr>
      <w:jc w:val="right"/>
      <w:rPr>
        <w:rFonts w:ascii="Merriweather" w:cs="Merriweather" w:eastAsia="Merriweather" w:hAnsi="Merriweather"/>
      </w:rPr>
    </w:pPr>
    <w:r w:rsidDel="00000000" w:rsidR="00000000" w:rsidRPr="00000000">
      <w:rPr>
        <w:rFonts w:ascii="Merriweather" w:cs="Merriweather" w:eastAsia="Merriweather" w:hAnsi="Merriweather"/>
        <w:rtl w:val="0"/>
      </w:rPr>
      <w:t xml:space="preserve">millimeter t/m kilometer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